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AUTORIZACIÓN DEL PADRE, MADRE O APODERADO*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Señores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“STEM-UNI”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.-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medio de la presente el (la) firmante, identificado(a) como aparece junto a mi firma, autorizo en mi calidad de padre, madre, o apoderado legal de la menor de edad _______________________________________________________________, identificada con DNI Nº _____________________, de ____ años de edad, su participación en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charlas de divulgación “1er WiSTEM-UNI para escolares. Charlas en sostenibilidad, alimentos y prevención”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se realizará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 de marzo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2020 en la ciudad de Lima, Perú.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Igualmente declaro que: He leído, entiendo, conozco y acepto los requisitos, condiciones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Términos de Participación en “1er WiSTEM-UNI para escolares. Charlas en sostenibilidad, alimentos y prevención”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indicados en la página web. Autorizo la participación, permanencia y traslado de la menor únicamente en los tiempos que se requieran para el desarrollo de “1er WiSTEM-UNI para escolares. Charlas en sostenibilidad, alimentos y prevención”. De no residir en la ciudad donde se desarrollará el programa, declaro que me haré cargo de todas las gestiones, coordinaciones y gastos de traslado y manutención necesarias para la asistencia y participación de la menor a mi cargo. Conozco y asumo todos los riesgos que implica que la menor de edad participe activamente en “1er WiSTEM-UNI para escolares. Charlas en sostenibilidad, alimentos y prevención”. En consecuencia, eximo de cualquier responsabilidad a los organizadores, coordinadores, instructores, voluntarios y auspiciadores, así como también a la Universidad Nacional de Ingeniería, en donde se realizará la actividad, de cualquier evento, accidente o inconveniente ocurrido en la que se pueda ver involucrada la menor que participará en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1er WiSTEM-UNI para escolares. Charlas en sostenibilidad, alimentos y prevención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”. En caso de materializarse cualquier tipo de riesgo, los gastos que se requieran para la atención de las menores o su tratamiento serán asumidos por el padre, madre, o apoderado legal la menor de edad.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Datos del padre, madre o apoderado de la menor de edad: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6025"/>
        <w:tblGridChange w:id="0">
          <w:tblGrid>
            <w:gridCol w:w="3325"/>
            <w:gridCol w:w="6025"/>
          </w:tblGrid>
        </w:tblGridChange>
      </w:tblGrid>
      <w:tr>
        <w:trPr>
          <w:trHeight w:val="1061" w:hRule="atLeast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Nombres y apellidos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DNI, CE o pasaporte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 fijo y celular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3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 autorización debe presentarse junto a una copia del documento de identidad de la alumna y del padre, madre o apoderado para que sea válida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114300" distT="114300" distL="114300" distR="114300">
          <wp:extent cx="1791663" cy="79533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663" cy="795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49357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1C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+w5s3hs86M74NUbHSyQhQ9zwYw==">AMUW2mWQyhanQSzPKcEKEeJfXbVpA8Kv0Md/iFuPRdrP/roiQikUMHah0mn7pwcwsDkWFGac/gg7Pdz87TjeK9x3BycE+sjn167+2JaCD4aL/Lik9ZFxwxP0jWWZ98O58QZLVqv/MSHW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2019-10-04T03:40:00Z</dcterms:created>
  <dc:creator>wireless</dc:creator>
</cp:coreProperties>
</file>